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巴马走一走·活过九十九—环游南中国16日游行程单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PZ—FJZL1711436446XI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福建省-湖北省-广西壮族自治区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专列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广西（巴马长寿乡、百鸟岩、百魔洞、中越德天跨国大瀑布、北海、明仕田园）湖北（武当山、襄阳唐城影视基地、习家池、古隆中、襄阳古城）福建（厦门鼓浪屿、武夷山天游峰景区、大红袍景区、泉州晋江安平桥、晋江梧林传统村落、五店市传统文化街区）空调专列16日游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产品推荐：
                <w:br/>
                一、畅销多年经典南中国专列换新升级，无老年附加费、无强制购物、自费、纯中老年大型专列全陪团。
                <w:br/>
                二、全程采用空调卧铺旅游专列，列车上提供24小时热水，软硬卧皆有。全程不换火车不换铺，大件行李可放在火车上，乘坐专列出行安全、便捷、舒适温馨。
                <w:br/>
                三、家人好友铺位保证分到一起，一路欢歌笑语。
                <w:br/>
                四、保健医生陪同，老人更放心、子女更安心。
                <w:br/>
                五、十年以上大型专列活动经验，无缝衔接，接待有保障。
                <w:br/>
                六、专为老年朋友设计，行程内容丰富新颖，安排轻松合理。
                <w:br/>
                七、专职专列导游全程陪同，温馨服务。
                <w:br/>
                八、精华景点：洞天福地长寿—巴马；洞天水府，地下河溶洞—百鸟岩、百魔洞；一瀑跨两国—中越德大天瀑布；“天下第一滩”—北海银滩；广西百年骑楼老街—北海老街；踏足有海上花园之称的《世界文化遗产》—鼓浪屿，观赏万国建筑群；「碧水丹山，奇秀甲东南」之美誉的双世界遗产—武夷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
                <w:br/>
              </w:t>
            </w:r>
          </w:p>
          <w:p>
            <w:pPr>
              <w:pStyle w:val="indent"/>
            </w:pPr>
            <w:r>
              <w:rPr>
                <w:rFonts w:ascii="微软雅黑" w:hAnsi="微软雅黑" w:eastAsia="微软雅黑" w:cs="微软雅黑"/>
                <w:color w:val="000000"/>
                <w:sz w:val="20"/>
                <w:szCs w:val="20"/>
              </w:rPr>
              <w:t xml:space="preserve">
                指定地点集合，后乘专列前往襄阳，抵达襄阳后入住酒店。
                <w:br/>
                交通：火车
                <w:br/>
                景点：指定地点集合，后乘专列前往襄阳，抵达襄阳后入住酒店。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D2
                <w:br/>
              </w:t>
            </w:r>
          </w:p>
          <w:p>
            <w:pPr>
              <w:pStyle w:val="indent"/>
            </w:pPr>
            <w:r>
              <w:rPr>
                <w:rFonts w:ascii="微软雅黑" w:hAnsi="微软雅黑" w:eastAsia="微软雅黑" w:cs="微软雅黑"/>
                <w:color w:val="000000"/>
                <w:sz w:val="20"/>
                <w:szCs w:val="20"/>
              </w:rPr>
              <w:t xml:space="preserve">
                指定地点集合，后乘专列前往襄阳，抵达襄阳后入住酒店。
                <w:br/>
                交通：火车
                <w:br/>
                景点：指定地点集合，后乘专列前往襄阳，抵达襄阳后入住酒店。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D3
                <w:br/>
              </w:t>
            </w:r>
          </w:p>
          <w:p>
            <w:pPr>
              <w:pStyle w:val="indent"/>
            </w:pPr>
            <w:r>
              <w:rPr>
                <w:rFonts w:ascii="微软雅黑" w:hAnsi="微软雅黑" w:eastAsia="微软雅黑" w:cs="微软雅黑"/>
                <w:color w:val="000000"/>
                <w:sz w:val="20"/>
                <w:szCs w:val="20"/>
              </w:rPr>
              <w:t xml:space="preserve">
                早餐后，乘旅游大巴车前往武当山（车程2小时），换乘景交车（约20分钟）。前往游览被誉为“海市蜃楼”的【太子坡】（游览时间40分钟），这里有 “十里桂花香、九曲黄河墙、一里四道门、一柱十二梁”的景观。后抵达【琼台】乘索道(自理索道上行90元/人、下行80元/人），前往武当山最高峰、【金顶】（徒步约2.5小时），观看道长做早晚坛功课的圣神殿宇【皇经堂】，游览【太和殿】，沿途路紫禁城、灵官殿、沿九链蹬登顶抵达武当之巅——天柱峰（海拔1613米），游览全国最大的铜铸鎏金大殿——金顶（门票27元/人），参拜真武大帝，览“天造玄武”、“众峰朝拜”奇观；【转运殿】转得好运，纳武当灵气，享福寿康宁。入住酒店。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襄阳 / 十堰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D4
                <w:br/>
              </w:t>
            </w:r>
          </w:p>
          <w:p>
            <w:pPr>
              <w:pStyle w:val="indent"/>
            </w:pPr>
            <w:r>
              <w:rPr>
                <w:rFonts w:ascii="微软雅黑" w:hAnsi="微软雅黑" w:eastAsia="微软雅黑" w:cs="微软雅黑"/>
                <w:color w:val="000000"/>
                <w:sz w:val="20"/>
                <w:szCs w:val="20"/>
              </w:rPr>
              <w:t xml:space="preserve">
                早餐后，乘车前往【襄阳唐城影视基地】（参观时间约2.5小时），唐城景区按照国家5A级标准进行规划建设，占地面积600余亩。景区分为城楼、宫殿、街市、宅邸、寺院五大片区。建有明德门、千步廊、东西街市、青龙寺、大唐皇城、西明寺、胡月楼、陈高宅邸等八大建筑群。尽享精心编排的华丽表演，荡舟领略“八水绕长安”的独特意境，体验游一次唐城，做一回唐人的新奇乐趣，其中电视剧《天盛长歌》、《艳骨》、《上阳赋》。电影《妖猫传》、《侍神令》等作品为游人呈现"一枕春梦，浪漫唐城"的极致之旅。游览【习家池】（游览约1个小时），它是中国现存最早的园林建筑之一，全国现存的汉代名园，被誉为“中国郊野园林第一家”，下午前往国家重点风景名胜区、国家AAAAA级旅游景区【古隆中】至今已有1800多年历史。因诸葛亮“隐居隆中”、刘备“三顾茅庐”，引发《隆中对》，被世人称为智者摇篮，三分天下的策源地，古隆中形成文物风景旅游区由来已久，其地"山不高而秀雅;水不深而澄清;地不广而平坦;林不大而茂盛"，隆山耸翠，东山亘绵，旗山旋峙，已经形成了"隆中十景":即草庐亭、躬耕田、三顾堂、小虹桥、六角井、武侯祠、半月溪、老龙洞、梁父岩、抱膝石等。后前往【襄阳古城】（游览时间1.5小时），襄阳城雄据汉水中游，楚为北津戌至今已有2800多年的历史；城池始建于汉；周长7公里；护城河最宽处250米，堪称华夏第一城池，自古就有“铁打的襄阳”之说，可以自由品尝襄阳特色小吃，比如襄阳红糖饼，冯家烧烤，襄阳牛肉面等特色小吃。后乘专列赴湛江。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D5
                <w:br/>
              </w:t>
            </w:r>
          </w:p>
          <w:p>
            <w:pPr>
              <w:pStyle w:val="indent"/>
            </w:pPr>
            <w:r>
              <w:rPr>
                <w:rFonts w:ascii="微软雅黑" w:hAnsi="微软雅黑" w:eastAsia="微软雅黑" w:cs="微软雅黑"/>
                <w:color w:val="000000"/>
                <w:sz w:val="20"/>
                <w:szCs w:val="20"/>
              </w:rPr>
              <w:t xml:space="preserve">
                欣赏沿途风景。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D6
                <w:br/>
              </w:t>
            </w:r>
          </w:p>
          <w:p>
            <w:pPr>
              <w:pStyle w:val="indent"/>
            </w:pPr>
            <w:r>
              <w:rPr>
                <w:rFonts w:ascii="微软雅黑" w:hAnsi="微软雅黑" w:eastAsia="微软雅黑" w:cs="微软雅黑"/>
                <w:color w:val="000000"/>
                <w:sz w:val="20"/>
                <w:szCs w:val="20"/>
              </w:rPr>
              <w:t xml:space="preserve">
                抵达湛江，后乘车前往【世界长寿之乡——巴马】（游览约60分钟）—巴马瑶族自治县，中国最具特色的天然度假旅游区。后参观游览长寿文化博物馆，前往长寿圣殿——巴盘屯，访精神矍铄仍从事劳作的百岁寿星, 倾听巴马长寿人介绍健康经验、长寿人健康人生管理等长寿秘诀，晚餐后漫步寿乡文化广场，观赏夜景，感受巴马人对生活的热情融入淳朴的快乐氛围中，后入住酒店。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巴马</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D7
                <w:br/>
              </w:t>
            </w:r>
          </w:p>
          <w:p>
            <w:pPr>
              <w:pStyle w:val="indent"/>
            </w:pPr>
            <w:r>
              <w:rPr>
                <w:rFonts w:ascii="微软雅黑" w:hAnsi="微软雅黑" w:eastAsia="微软雅黑" w:cs="微软雅黑"/>
                <w:color w:val="000000"/>
                <w:sz w:val="20"/>
                <w:szCs w:val="20"/>
              </w:rPr>
              <w:t xml:space="preserve">
                早餐后，乘船游览“延寿隧道”【水波天窗】（游览约60分钟，巴马县城-水波天窗，因洞内燕子栖集，蝙蝠掠飞，又名百鸟岩。探索奇特长寿生态地质自然景观，在翡翠般的碧波上经历黑白转换、阴阳交替；一会黑，一会亮，仿若“三天三夜”梦境。故英国洞穴探险队曾由衷的感叹在洞中探秘可体味在地球上消失三天三夜的感觉。中餐后，游览被英国皇家洞穴协会命名为“天下第一洞”的 【百魔洞】（游览约60分钟），这里常年祥雾弥漫，经测定此洞中负氧离子浓度高达每立方厘米7万个，是人们进行康复疗养的圣地。后乘车前往靖西，入住酒店。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靖西 / 硕龙</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D8
                <w:br/>
              </w:t>
            </w:r>
          </w:p>
          <w:p>
            <w:pPr>
              <w:pStyle w:val="indent"/>
            </w:pPr>
            <w:r>
              <w:rPr>
                <w:rFonts w:ascii="微软雅黑" w:hAnsi="微软雅黑" w:eastAsia="微软雅黑" w:cs="微软雅黑"/>
                <w:color w:val="000000"/>
                <w:sz w:val="20"/>
                <w:szCs w:val="20"/>
              </w:rPr>
              <w:t xml:space="preserve">
                早餐后，参观【明仕田园】（游览约90分钟）（自费项目150元/人）明仕田园山水之间皆是稻田，眼光所及皆是绿色。在绿色的之中，到处点缀着情态各异的山峰。在山峰点缀下的绿色之间，静静地流淌着弯弯曲曲的清清小河，仿佛是翡翠的碧玉。清澈的河水中，是缓缓飘动的柔美水草，无数的鱼儿自由自在地徜徉在水草之间。几只鸭子游过，泛起无数的涟漪，打碎了山峰宁静的倒影并扩散到岸边。岸边是一簇簇葱茏的毛竹，三五枝纷批的枝叶倒映在河中，那是苏氏独有的"竹外桃花三两支，春江水暖鸭先知"的画图。在落日的余晖中，从山间露出的夕阳染红了小河，小河泛着金色的光芒，格外的美丽，花千骨的长安仙境就在此拍摄。后乘车赴德天，到达宽200多米,落差70多米,三级跌落的中国最美的瀑布【德天跨国大瀑布】（游览约90分钟，自理景区售票口-景区门口接驳车35元/人），感受亚洲第一大跨国瀑布的雄伟和神奇，下午乘车赴北海，后入住酒店。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D9
                <w:br/>
              </w:t>
            </w:r>
          </w:p>
          <w:p>
            <w:pPr>
              <w:pStyle w:val="indent"/>
            </w:pPr>
            <w:r>
              <w:rPr>
                <w:rFonts w:ascii="微软雅黑" w:hAnsi="微软雅黑" w:eastAsia="微软雅黑" w:cs="微软雅黑"/>
                <w:color w:val="000000"/>
                <w:sz w:val="20"/>
                <w:szCs w:val="20"/>
              </w:rPr>
              <w:t xml:space="preserve">
                早餐后，前往北海最大的居民休闲广场【北部湾广场】（游览约30分钟）；观象征北海精神的南珠魂雕塑，她的底座是一座直径为30米的喷水池，当中竖立着三面一体的“珍珠贝”及“大珍珠”（直径为1.4米）。珍珠贝高15米，贝壳向三面张开；水池里有三尊高3.5米的青铜雕像，作者以水池（代表大海）、珠贝（代表珠城）、人（劳动者）作素材来表现沿海渔村的不凡魅力；游览素有“东方夏威夷”美誉之称的（AAAA级）【北海银滩】（游览约60分钟），银滩沙细，浪平滩浅，无鲨鱼，浅海游泳，沙滩漫步，海滩拾贝，享受阳光，海水和沙滩……后游览【百年老街】（游览约30分钟）历经风霜的老街始建于1883年，长1.44公里，宽9米，沿街全是中西合璧骑楼式建筑。这些建筑大多为二至三层，主要受19世纪末叶英、法、德等国的领事馆等西方卷柱式建筑的影响，临街两边墙面的窗顶多为卷拱结构，卷拱外沿及窗柱顶端都有雕饰线，线条流畅；晚餐后，乘专列赴角美。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D10
                <w:br/>
              </w:t>
            </w:r>
          </w:p>
          <w:p>
            <w:pPr>
              <w:pStyle w:val="indent"/>
            </w:pPr>
            <w:r>
              <w:rPr>
                <w:rFonts w:ascii="微软雅黑" w:hAnsi="微软雅黑" w:eastAsia="微软雅黑" w:cs="微软雅黑"/>
                <w:color w:val="000000"/>
                <w:sz w:val="20"/>
                <w:szCs w:val="20"/>
              </w:rPr>
              <w:t xml:space="preserve">
                欣赏沿途风景。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D11
                <w:br/>
              </w:t>
            </w:r>
          </w:p>
          <w:p>
            <w:pPr>
              <w:pStyle w:val="indent"/>
            </w:pPr>
            <w:r>
              <w:rPr>
                <w:rFonts w:ascii="微软雅黑" w:hAnsi="微软雅黑" w:eastAsia="微软雅黑" w:cs="微软雅黑"/>
                <w:color w:val="000000"/>
                <w:sz w:val="20"/>
                <w:szCs w:val="20"/>
              </w:rPr>
              <w:t xml:space="preserve">
                早抵达角美，后乘车前往厦门码头乘渡船前往素有“海上花园、钢琴之岛、音乐之乡”美誉的、国家 5A级旅游景区【鼓浪屿】 (游览约2小时)，漫步在鼓浪屿的街头小巷，穿梭于各式风格的特色小店，放松身心去拥抱这慵懒的鼓浪屿吧!后前往中国文艺青年的聚集地。漫步在红花、绿树、古厝点缀的“平等岛”上，看各式各样的风情别墅、哥特式天主教堂，穿梭于充满南洋风参观【毓园】倾听“万婴之母”林巧稚女士的故事；后自由漫步天然海滨浴场【港仔后沙滩】，拍照留念，感受阳光、海岸、沙滩带来的无限乐趣（出于时间和安全的考虑，不建议下水）；在鼓浪屿最繁华的【龙头路商业街】自由闲逛,品尝特色小吃，徜徉于文艺小店中，享受快乐的自由时光。乘车前往晋江，游览【安平桥】是中国现存古代最长的石桥，是古代桥梁建筑的杰作。位于中国福建省晋江市安海镇和南安市水头镇之间的海湾上。享有“天下无桥长此桥”之誉。为全国文物保护单位。因安海镇古称安平道，由此得名；又因桥长约5华里，俗称五里桥。安平桥属于中国古代连梁式石板平桥，始建于南宋绍兴八年(1138)，历时十四年告成。明清两代曾多次重修。该桥是中古时代世界的梁式石桥，也是中国现存的海港大石桥，显示了古代劳动人民的聪明才智和桥梁建造的辉煌成就。游览【晋江梧林传统村落】景区历史悠久、风景秀丽，是一处保存完好的闽南传统古村落。景区内的古建筑群很有特色，建筑形式涵盖了闽南大厝、哥特式以及古罗马式建筑等风格。这里不定期会有民俗表演和文创展。游览【五店市传统文化街区】，坐落在许许多多高楼大厦之间，与现代城市文明形成鲜明的对比，就像一个历经沧桑却越发矍铄的老者，洞察着这个历史的变迁。走进五店街，踏着古老的石板路，在阳光的照耀下，穿过小巷穿过风，抚摸着那些岁月洗礼过的砖石，嘴里嚼着棉花糖，手里拿着小时候爱吃的东西，回到了那无忧无虑的童年。这里的每一座房屋都有属于自己的故事，每一座都在诉说着独特的闽南建筑学。
                <w:br/>
                【小提示】轮渡实名制购票，团进团出，成人凭身份证，儿童凭户口本或身份证过渡，请提供准确姓名+身份证号码，至少提前30分钟抵达轮渡码头等候，游览期间请遵循导游安排，所有行程以轮渡时间相应调整顺序，如因游客自身原因需要单独行动，返程过渡票费用自理，旅行社无费用退还。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泉州 / 晋江</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D12
                <w:br/>
              </w:t>
            </w:r>
          </w:p>
          <w:p>
            <w:pPr>
              <w:pStyle w:val="indent"/>
            </w:pPr>
            <w:r>
              <w:rPr>
                <w:rFonts w:ascii="微软雅黑" w:hAnsi="微软雅黑" w:eastAsia="微软雅黑" w:cs="微软雅黑"/>
                <w:color w:val="000000"/>
                <w:sz w:val="20"/>
                <w:szCs w:val="20"/>
              </w:rPr>
              <w:t xml:space="preserve">
                早餐后，走上厦门国际花园城市的精华【环岛路】它被国际誉为世界最美的马拉松赛道。环岛路奉行“临海见海，把最美的沙滩留给百姓”的宗旨，有的依山傍海，有的凌海架桥，有的穿石钻洞，充分体现了亚热带风光特色；游椰风寨、环岛路，赖昌星白楼以及造型独特的国际会展中心外景和“一国两制，统一中国”的八个大字。下午角美站乘专列前往武夷山。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D13
                <w:br/>
              </w:t>
            </w:r>
          </w:p>
          <w:p>
            <w:pPr>
              <w:pStyle w:val="indent"/>
            </w:pPr>
            <w:r>
              <w:rPr>
                <w:rFonts w:ascii="微软雅黑" w:hAnsi="微软雅黑" w:eastAsia="微软雅黑" w:cs="微软雅黑"/>
                <w:color w:val="000000"/>
                <w:sz w:val="20"/>
                <w:szCs w:val="20"/>
              </w:rPr>
              <w:t xml:space="preserve">
                早上专列抵达武夷山，导游接团，游览【天游峰景区】上天游的一览亭，濒临悬崖，高踞万仞之巅，是一座绝好的观赏台。观武夷山【云窝】这里巨石倚立，背岩临水，地处武夷山风景区精华地带，为武夷首胜之区。从这里赁栏四望，云海茫茫，群峰悬浮，九曲蜿蜒，竹筏轻荡，武夷山山水水尽收眼底，令人心胸开阔，陶然忘归。游览【一线天】是武夷的最奇的岩洞，素有“鬼斧神工之奇”的称号。里面一座巍然挺立的巨石，长数百丈，高千仞，名“灵岩”， 从中漏进天光一线，宛如跨空碧虹，这就是令人叹为观止的一线天。游览【大红袍景区】大红袍景区因出产武夷山最著名的大红袍茶而得名，景区的景点之就是大红袍茶树，它位于岩腰的盆式茶园内，共6株，外砌石堰加以护卫，因而倍显珍贵，后入住酒店。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武夷山</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D14
                <w:br/>
              </w:t>
            </w:r>
          </w:p>
          <w:p>
            <w:pPr>
              <w:pStyle w:val="indent"/>
            </w:pPr>
            <w:r>
              <w:rPr>
                <w:rFonts w:ascii="微软雅黑" w:hAnsi="微软雅黑" w:eastAsia="微软雅黑" w:cs="微软雅黑"/>
                <w:color w:val="000000"/>
                <w:sz w:val="20"/>
                <w:szCs w:val="20"/>
              </w:rPr>
              <w:t xml:space="preserve">
                早餐后，乘专列返回，结束愉快的旅程。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D15
                <w:br/>
              </w:t>
            </w:r>
          </w:p>
          <w:p>
            <w:pPr>
              <w:pStyle w:val="indent"/>
            </w:pPr>
            <w:r>
              <w:rPr>
                <w:rFonts w:ascii="微软雅黑" w:hAnsi="微软雅黑" w:eastAsia="微软雅黑" w:cs="微软雅黑"/>
                <w:color w:val="000000"/>
                <w:sz w:val="20"/>
                <w:szCs w:val="20"/>
              </w:rPr>
              <w:t xml:space="preserve">
                陆续抵达各站，沿途下车，结束愉快的南国之旅！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D16
                <w:br/>
              </w:t>
            </w:r>
          </w:p>
          <w:p>
            <w:pPr>
              <w:pStyle w:val="indent"/>
            </w:pPr>
            <w:r>
              <w:rPr>
                <w:rFonts w:ascii="微软雅黑" w:hAnsi="微软雅黑" w:eastAsia="微软雅黑" w:cs="微软雅黑"/>
                <w:color w:val="000000"/>
                <w:sz w:val="20"/>
                <w:szCs w:val="20"/>
              </w:rPr>
              <w:t xml:space="preserve">
                陆续抵达各站，沿途下车，结束愉快的南国之旅！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旅游交通	全程空调专列卧铺，当地空调旅游车。
                <w:br/>
                住宿标准	经济型酒店2-3人标准间（空调、热水、独立卫生间）
                <w:br/>
                用餐标准	正餐十人围桌，八菜一汤，不含酒水费，早餐:酒店围桌或打包早，团餐不吃不退。
                <w:br/>
                导游服务	全程导游陪同。
                <w:br/>
                保险服务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
                <w:br/>
                票
                <w:br/>
                需
                <w:br/>
                自
                <w:br/>
                理	特别提醒：必须使用本人身份证原件方可享受门票优惠政策。以下门票仅为参考价格，实际产生以当天景区购票为准。若收取也是以景区时刻产生为准。 请各位根据有效身份证年龄（精确到年月日）出团后交给导游。
                <w:br/>
                景点	60岁以下	60-64岁	65-69岁	70岁以上
                <w:br/>
                武当山门票+景交+金鼎+紫霞+保险	264	182	182	100
                <w:br/>
                唐城影视基地	90	45	45	0
                <w:br/>
                古隆中	87	53	53	0
                <w:br/>
                鼓浪屿轮渡船票+耳麦	55	55	55	55
                <w:br/>
                武夷山主景区+观光车	0+85	0+85	0+40	0+40
                <w:br/>
                总计	581	420	375	195
                <w:br/>
                门票特别说明： 
                <w:br/>
                （1）以上门票为参考价格，实际产生门票以抵达景区当日政策为准，谢谢配合。 
                <w:br/>
                （2）旅游专列是面向老年市场，适应老年人出行的专项旅游产品，国家针对不同阶段的老年人制订了优惠政策，优惠政策的年龄阶段严格按身份证实际出生日期为准，不跨年度计算，出行前未携带本人身份证原件及相关有效证件的游客均按全票处理，敬请谅解！ 
                <w:br/>
                （3）贵宾在报名时要携带本人身份证方可报名，根据实际年龄在当地现付门票，如客人在旅游过程 中需要增加行程以外的旅游景点，请跟全陪或当地地接导游协调，另行签订增加景点的补充协议。
                <w:br/>
                意外险	不含旅游者旅游意外险，强烈建议客人自行购买旅游意外险或请旅行社代买；
                <w:br/>
                旅游购物	购物安排见《补充协议》，购物随客意属于个人行为（部分景区或酒店内设有购物场所，属于其自行商业行为，与旅行社和导游无关）；
                <w:br/>
                推荐景点	导游会根据游览时间，推荐当地特色景点和演出，随个人自愿参加，推荐景点详见《补充协议》； 
                <w:br/>
                其他不含	1、不含自由活动期间交通费、餐费、等私人费用； 
                <w:br/>
                2、不含不提供自然单间，产生单房差或加床费用自理。酒店非免费餐饮费、洗衣、理发、电话、饮料、烟酒、 付费电视、行李搬运等费用； 
                <w:br/>
                3、不含行程中未提到的其它费用：如特殊门票、游船（轮）、缆车、景区内电瓶车、动车票等费用；
                <w:br/>
                4、不含酒店内儿童早餐费用及儿童报价以外产生的其他费用需游客自理； 
                <w:br/>
                5、不含购物场所内消费；
                <w:br/>
                6、不含旅游意外保险，因旅游者违约、自身过错、自身疾病，导致的人身财产损失而额外支付的费用；
                <w:br/>
                7、不含因交通延误、取消等意外事件或不可抗力原因导致的额外费用。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阿胶店</w:t>
            </w:r>
          </w:p>
        </w:tc>
        <w:tc>
          <w:tcPr/>
          <w:p>
            <w:pPr>
              <w:pStyle w:val="indent"/>
            </w:pPr>
            <w:r>
              <w:rPr>
                <w:rFonts w:ascii="微软雅黑" w:hAnsi="微软雅黑" w:eastAsia="微软雅黑" w:cs="微软雅黑"/>
                <w:color w:val="000000"/>
                <w:sz w:val="20"/>
                <w:szCs w:val="20"/>
              </w:rPr>
              <w:t xml:space="preserve">阿胶店</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羊奶制品</w:t>
            </w:r>
          </w:p>
        </w:tc>
        <w:tc>
          <w:tcPr/>
          <w:p>
            <w:pPr>
              <w:pStyle w:val="indent"/>
            </w:pPr>
            <w:r>
              <w:rPr>
                <w:rFonts w:ascii="微软雅黑" w:hAnsi="微软雅黑" w:eastAsia="微软雅黑" w:cs="微软雅黑"/>
                <w:color w:val="000000"/>
                <w:sz w:val="20"/>
                <w:szCs w:val="20"/>
              </w:rPr>
              <w:t xml:space="preserve">羊奶制品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珠宝饰品</w:t>
            </w:r>
          </w:p>
        </w:tc>
        <w:tc>
          <w:tcPr/>
          <w:p>
            <w:pPr>
              <w:pStyle w:val="indent"/>
            </w:pPr>
            <w:r>
              <w:rPr>
                <w:rFonts w:ascii="微软雅黑" w:hAnsi="微软雅黑" w:eastAsia="微软雅黑" w:cs="微软雅黑"/>
                <w:color w:val="000000"/>
                <w:sz w:val="20"/>
                <w:szCs w:val="20"/>
              </w:rPr>
              <w:t xml:space="preserve">珠宝饰品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乳胶、厨具、丝绸三选一</w:t>
            </w:r>
          </w:p>
        </w:tc>
        <w:tc>
          <w:tcPr/>
          <w:p>
            <w:pPr>
              <w:pStyle w:val="indent"/>
            </w:pPr>
            <w:r>
              <w:rPr>
                <w:rFonts w:ascii="微软雅黑" w:hAnsi="微软雅黑" w:eastAsia="微软雅黑" w:cs="微软雅黑"/>
                <w:color w:val="000000"/>
                <w:sz w:val="20"/>
                <w:szCs w:val="20"/>
              </w:rPr>
              <w:t xml:space="preserve">乳胶、厨具、丝绸三选一</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灵芝</w:t>
            </w:r>
          </w:p>
        </w:tc>
        <w:tc>
          <w:tcPr/>
          <w:p>
            <w:pPr>
              <w:pStyle w:val="indent"/>
            </w:pPr>
            <w:r>
              <w:rPr>
                <w:rFonts w:ascii="微软雅黑" w:hAnsi="微软雅黑" w:eastAsia="微软雅黑" w:cs="微软雅黑"/>
                <w:color w:val="000000"/>
                <w:sz w:val="20"/>
                <w:szCs w:val="20"/>
              </w:rPr>
              <w:t xml:space="preserve">灵芝</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明仕竹筏</w:t>
            </w:r>
          </w:p>
        </w:tc>
        <w:tc>
          <w:tcPr/>
          <w:p>
            <w:pPr>
              <w:pStyle w:val="indent"/>
            </w:pPr>
            <w:r>
              <w:rPr>
                <w:rFonts w:ascii="微软雅黑" w:hAnsi="微软雅黑" w:eastAsia="微软雅黑" w:cs="微软雅黑"/>
                <w:color w:val="000000"/>
                <w:sz w:val="20"/>
                <w:szCs w:val="20"/>
              </w:rPr>
              <w:t xml:space="preserve">乘坐竹筏漂游悠悠明仕河，欣赏清丽脱俗的山水田园风光，游览壮族民居博物园、影视拍摄基地。</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大江埠 + 环岛游</w:t>
            </w:r>
          </w:p>
        </w:tc>
        <w:tc>
          <w:tcPr/>
          <w:p>
            <w:pPr>
              <w:pStyle w:val="indent"/>
            </w:pPr>
            <w:r>
              <w:rPr>
                <w:rFonts w:ascii="微软雅黑" w:hAnsi="微软雅黑" w:eastAsia="微软雅黑" w:cs="微软雅黑"/>
                <w:color w:val="000000"/>
                <w:sz w:val="20"/>
                <w:szCs w:val="20"/>
              </w:rPr>
              <w:t xml:space="preserve">
                AAA级景区，海洋古船文化长廊展出了获得国际专利产品认证的历代王朝、民族英雄及部分商船和海盗船船模，其状怪诞、功能各异，令人叹为观止；神秘聚落区里多民族的民俗、民风、民情交融在一起，更是令人称奇叫绝。
                <w:br/>
                北海休闲新体验、体验渔民生活、乘船垂钓捕鱼、海上K啦OK、自助海鲜烧烤、一睹海天一色美景。
              </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¥ 268.00</w:t>
            </w:r>
          </w:p>
        </w:tc>
      </w:tr>
      <w:tr>
        <w:trPr/>
        <w:tc>
          <w:tcPr/>
          <w:p>
            <w:pPr>
              <w:pStyle w:val="indent"/>
            </w:pPr>
            <w:r>
              <w:rPr>
                <w:rFonts w:ascii="微软雅黑" w:hAnsi="微软雅黑" w:eastAsia="微软雅黑" w:cs="微软雅黑"/>
                <w:color w:val="000000"/>
                <w:sz w:val="20"/>
                <w:szCs w:val="20"/>
              </w:rPr>
              <w:t xml:space="preserve">印象大红袍</w:t>
            </w:r>
          </w:p>
        </w:tc>
        <w:tc>
          <w:tcPr/>
          <w:p>
            <w:pPr>
              <w:pStyle w:val="indent"/>
            </w:pPr>
            <w:r>
              <w:rPr>
                <w:rFonts w:ascii="微软雅黑" w:hAnsi="微软雅黑" w:eastAsia="微软雅黑" w:cs="微软雅黑"/>
                <w:color w:val="000000"/>
                <w:sz w:val="20"/>
                <w:szCs w:val="20"/>
              </w:rPr>
              <w:t xml:space="preserve">山水实景演出</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¥ 238.00</w:t>
            </w:r>
          </w:p>
        </w:tc>
      </w:tr>
      <w:tr>
        <w:trPr/>
        <w:tc>
          <w:tcPr/>
          <w:p>
            <w:pPr>
              <w:pStyle w:val="indent"/>
            </w:pPr>
            <w:r>
              <w:rPr>
                <w:rFonts w:ascii="微软雅黑" w:hAnsi="微软雅黑" w:eastAsia="微软雅黑" w:cs="微软雅黑"/>
                <w:color w:val="000000"/>
                <w:sz w:val="20"/>
                <w:szCs w:val="20"/>
              </w:rPr>
              <w:t xml:space="preserve">相声新势力</w:t>
            </w:r>
          </w:p>
        </w:tc>
        <w:tc>
          <w:tcPr/>
          <w:p>
            <w:pPr>
              <w:pStyle w:val="indent"/>
            </w:pPr>
            <w:r>
              <w:rPr>
                <w:rFonts w:ascii="微软雅黑" w:hAnsi="微软雅黑" w:eastAsia="微软雅黑" w:cs="微软雅黑"/>
                <w:color w:val="000000"/>
                <w:sz w:val="20"/>
                <w:szCs w:val="20"/>
              </w:rPr>
              <w:t xml:space="preserve">以武夷山、水、茶文化及地方文化为主题的原创相声</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¥ 128.00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1、凡身体健康、心态乐观的中老年朋友均可参加，有严重心血管疾病、高血压、哮喘病等突发性疾病及精神病、烈性传染病患者谢绝报名，如隐瞒病情，发生任何问题，旅行社和导游不承担任何责任！75 岁以上的老年人建议子女和亲属陪同！ 
                <w:br/>
                2、报名必须签订《补充协议》《旅游报名表》《老年人出游安全说明书》《旅游者健康状况确认书》。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1、此次活动仅有随专列保健医生服务，不随团队服务，药物需自理，您也可以视情况自带，尤其是特殊药品需自带，由于是长途旅行，建议自带毛巾、牙刷、拖鞋、肥皂、卫生纸、细绳等生活必须品以备用。 
                <w:br/>
                2、请您妥善保管好自己的钱财和贵重物品，在宾馆须寄存的请告知导游，由导游帮忙办理寄存手续，外出游览贵重物品请随身携带。 
                <w:br/>
                3、由于地区差异，各地品味及风俗习惯不一，我们会尽量安排可口的饭菜，可能不如您家里或您居住的城市口味，还请您谅解。 
                <w:br/>
                4、景区旅游期间或自由活动时，请小心谨慎，建议结伴而行，请不要和当地居民发生冲突，夜晚尽量不要外出，以免发生不必要的麻烦，切忌不可购买路边小贩的不洁食物，以免影响您的健康。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此款内容均作为游客与旅行社旅游合同附件的重要内容，游客签订协议即为同意以下条款
                <w:br/>
                1、行程说明： 
                <w:br/>
                （1）主要景点最少实际游览时间，以行程中景点标注时间为准； 
                <w:br/>
                （2）本社有权更改往返进出地点，调整游览行程先后顺序，但游览内容不会减少，标准不会降低，准确行程以出团通知为准。 
                <w:br/>
                （3）若专列不成形，可改正班车或者其他班期出行，不属于旅行社违约。
                <w:br/>
                2、健康说明：本次专列长途旅行，时间长、温差大，报名前请仔细阅读相关注意事项。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 
                <w:br/>
                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 
                <w:br/>
                ②本次专列配备一名保健顾问，仅在专列火车上接受游客的病情问诊，不负责治愈，无法单独提供专列火车下的随团医疗和急救服务，无法为每位游客提供一对一服务；游客出现急症请主动通知工作人员，旅行社将协助游客就进送往当地医疗机构检查治疗； 
                <w:br/>
                ③有听力、视力障碍的游客须有健康旅伴陪同方可参团； 
                <w:br/>
                ④个人有精神疾病和无行为控制能力的不能报名参团。
                <w:br/>
                3、保险说明：旅行社已经购买旅行社责任险，建议游客购买旅游人身伤害意外险，为自己提供全方位的保障。旅行社责任险是旅行社投保，保险公司承保旅行社在组织旅游活动过程中因疏忽、过失造成事故所应承担的法律赔偿责任的险种。 
                <w:br/>
                旅游人身意外伤害险（请关注各保险公司对于投保游客年龄的限制，对于70岁以上游客，有的保险公司不接受投保，有的保险公司是赔付减半，80岁以上游客保险公司一般是不接受投保），游客自行缴费即为该保险的投保人和受益人，由保险公司对游客受到的意外伤害进行承包，意外伤害的定义是【指遭受外来的、突发的、非本意的、非疾病的客观事件 直接致使身体受到的伤害】。游客认真阅读旅游人身意外伤害险的具体条款并无异议后，自己在保险公司购买或委托旅行社代为购买。游客在旅游活动中，发生意外伤害时，旅行社协助游客联络医疗机构进行救治并向保险公司报案，游客或其家属自行缴付医疗费用，因游客或家属拒付医疗费用造成的各种伤害和风险旅行社不承担责任；治疗结束后，旅行社出具证明协助游客办理保险赔付手续。 
                <w:br/>
                4、退团说明：游客在团队出发前 20 天向旅行社提出退团，旅行社将全款退与游客。游客在团队出发前 10 天内提出退团，优先换人不损失，若退团则旅行社扣除必要的专列票款，硬卧1500元/人，软卧2800元/人；
                <w:br/>
                旅游专列属于包车，专列的铺位为全程买断，故火车票无法退票、改签，所以在出发前一周内退团或行程中离团，均不退火车票费用。
                <w:br/>
                5、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br/>
                6、专列申报开行说明：旅行社已经按照正常的专列申报程序向铁路部门申报本次旅游专列，如遇铁路部门政策性因素、车辆调配因素、国家突发事件征用铁路资源等情况，专列超员或者人数不够的情况下，专列不予开行，我社有权在不降低服务标准的情况下改走正班车，增加费用由我社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报名条件：有严重高血压、心脏病、哮喘病、新冠肺炎确诊等易突发疾病及传染病、精神疾病患者谢绝参加，如有隐瞒病情者后果自负，75 岁以上老年人须 60 周岁以下儿女或亲属陪同！ 
                <w:br/>
                1、请参加本次活动的老年朋友携带好身份证、老年证、离休证及老年有关其它证件，否则不能享受门票优惠政策，证件优惠不能重复使用。 
                <w:br/>
                2、以上行程为参考行程，作为合同附件，届时在保证不减少景点、不降低服务标准的情况下，旅行社可根据实际情况和专列时刻点对行程顺序做出相应调整； 专列具体开行、抵离时间、车次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款退款。 
                <w:br/>
                3、专列的车容车貌、设施、卫生、沿途站点加水、开水供应和餐车服务均由铁路部门负责，不属于旅行社范畴，若有意见和建议可向列车员反应或拨打12306自行向铁路主管部门反映。 
                <w:br/>
                4、如遇人力不可抗拒因素造成的行程延误或变更，旅行社不承担由此造成的损失和责任，所产生的费用由客人自理；游客因个人原因临时放弃游览、用餐、住宿等，造成实际损失的我社一概不退费用； 
                <w:br/>
                5、严格执行《旅游法》规定。餐厅、长途中途休息站、码头、车站、商业街等地的商店，景区或者酒店等提供的商店不属于旅游法所指的购物商店，购买商品自行负责；请游客切勿误解，此类投诉我社无法受理，敬请谅解。 
                <w:br/>
                7、由于旅游产品服务是生产与消费同时进行的无形产品，自身涉及多环节、综合复杂多样性的特点；请游客在当地服务有何不满意之处，敬请及时告知全陪导游或拨打我社投诉电话：0931-8515861，以便在现场核实，及时处理。 
                <w:br/>
                8、为保证我们的服务质量，请游客在游览结束之前，本着公平、公正、实事求是的原则认真填写《游客服务质量反馈书》，恕不受理因游客虚填或不填而产生的服务质量后续争议及与意见单不符合的投诉。 
                <w:br/>
                9、其他有关事项见补充协议。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1、各地市起止联运只包含：往返交通费以及接送站服务费。
                <w:br/>
                2、登记安排联运截止时间为专列出发前10天，过期不予安排。
                <w:br/>
                3、所有联运起始地为各地区市级城市指定地点，汽/火车次由我社统一安排，游客根据通知统一集合。
                <w:br/>
                4、由于专列调令时间无法预计，若遇专列出发时间较早或回程时间较晚，需提前一天抵达或推迟一天返回的情况，产生额外住宿，我社可以协助游客代订酒店，游客需自行承担酒店费用。
                <w:br/>
                5、联运交通工具，常用火车、高铁、大巴，具体交通工具以各地市情况为准。（逢节假日根据以上交通方式余票酌情选择）。
                <w:br/>
                6、各地市客人若如无需安排联运，我社可协助游客前往集合地、预定酒店等事宜，市区内产生交通费用由客人自理。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2024-05-14T13:44:15+08:00</dcterms:created>
  <dcterms:modified xsi:type="dcterms:W3CDTF">2024-05-14T13:44:15+08:00</dcterms:modified>
</cp:coreProperties>
</file>

<file path=docProps/custom.xml><?xml version="1.0" encoding="utf-8"?>
<Properties xmlns="http://schemas.openxmlformats.org/officeDocument/2006/custom-properties" xmlns:vt="http://schemas.openxmlformats.org/officeDocument/2006/docPropsVTypes"/>
</file>