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东北[黑吉辽蒙大满贯]双卧15日游行程单</w:t>
      </w:r>
    </w:p>
    <w:p>
      <w:pPr>
        <w:jc w:val="center"/>
        <w:spacing w:after="100"/>
      </w:pPr>
      <w:r>
        <w:rPr>
          <w:rFonts w:ascii="微软雅黑" w:hAnsi="微软雅黑" w:eastAsia="微软雅黑" w:cs="微软雅黑"/>
          <w:sz w:val="20"/>
          <w:szCs w:val="20"/>
        </w:rPr>
        <w:t xml:space="preserve">东北[黑吉辽蒙大满贯]双卧15日游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GNZT17130934649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赠送1《鸭绿江游船》
                <w:br/>
                赠送2《长白山原始森林漂流》
                <w:br/>
                赠送3《长白山森林夜景》
                <w:br/>
                赠送4《长白山朝鲜表演餐+朝鲜民俗体验套餐》；
                <w:br/>
                赠送5《越野车穿越》 
                <w:br/>
                赠送6《成吉思汗行军大帐+托马斯草原小火车+牧民家庭访问喝奶茶+品酸奶+尝奶制品+蒙语小课堂》；
                <w:br/>
                赠送7《蒙古马术表演》
                <w:br/>
                赠送8《黑龙江界河游船》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沈阳故宫-丹东-鸭绿江-长白山-镜泊湖-哈尔滨-扎龙-呼伦贝尔草原+满洲里--根河湿地-穿越大兴安岭-北极村-五大连池-哈尔滨-长春双卧15日
                <w:br/>
                寻一处清美之地，嗅一丝暮春气息，沾一缕花草清香，追逐向往的远方，让我们步履不停，尽情拥抱大自然，诚邀您和家人 共享美好旅游时光，跟随我们的脚步满足您对东北所有幻想！
                <w:br/>
                ★圣洁无比的长白山--北纬41°黄金度假带上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
                <w:br/>
              </w:t>
            </w:r>
          </w:p>
          <w:p>
            <w:pPr>
              <w:pStyle w:val="indent"/>
            </w:pPr>
            <w:r>
              <w:rPr>
                <w:rFonts w:ascii="微软雅黑" w:hAnsi="微软雅黑" w:eastAsia="微软雅黑" w:cs="微软雅黑"/>
                <w:color w:val="000000"/>
                <w:sz w:val="20"/>
                <w:szCs w:val="20"/>
              </w:rPr>
              <w:t xml:space="preserve">
                根据车次时间集合乘车出发。
                <w:br/>
                参考车次：  兰州-沈阳   K1518  (16：46-06：30+2)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火车上怀着激动的心情，前往东北开启愉快的旅程。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沈阳接站--沈阳故宫-丹东
                <w:br/>
              </w:t>
            </w:r>
          </w:p>
          <w:p>
            <w:pPr>
              <w:pStyle w:val="indent"/>
            </w:pPr>
            <w:r>
              <w:rPr>
                <w:rFonts w:ascii="微软雅黑" w:hAnsi="微软雅黑" w:eastAsia="微软雅黑" w:cs="微软雅黑"/>
                <w:color w:val="000000"/>
                <w:sz w:val="20"/>
                <w:szCs w:val="20"/>
              </w:rPr>
              <w:t xml:space="preserve">
                后游览【沈阳故宫】（门票自理）（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游览【清代一条街】满清古街又称为清代一条街，东起抚近门、西至怀远门，长约1千米，两侧雕梁画栋，仿古建筑美不胜收，各色小店带您感受不一样的复古风情。
                <w:br/>
                游览【张学良旧居】（门票自理）（全年周一闭馆）张氏帅府又称为“大帅府”，是原奉系军阀首领张作霖、爱国将领张学良父子的官邸和旧居，府前坐落着张学良将军身着戎装的雕像，正气威武，走出帅府就是【赵一荻故居】，这栋砖红色小洋楼见证了赵四小姐与张学良的坚贞爱情，赵四小姐正是从这里开始，不顾家庭阻挠、不计较名分地陪伴着张学良直至人生终点张氏帅府是东北地区保存最为完好的名人故居，2004年列为国家AAAA级景区。2017年12月2日，入选第二批中国20世纪建筑遗产名单。
                <w:br/>
                午餐：品尝特色餐 【吊炉烤鸭】下午乘车前往中国最大的对朝边境城市---丹东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
                <w:br/>
                温馨提示：
                <w:br/>
                我们在沈阳机场/火车站，都安排专人迎接您的到来，您的导游会在出团前一天与您联系，请保持预留电话畅通。
                <w:br/>
                我们给大家安排了【24小时接机/接站服务】。
                <w:br/>
                1.接站/接机人员的联系方式会在您抵达前发信息告知您，请您留意手机，到达后，请于接站人员联系。
                <w:br/>
                温馨提示：
                <w:br/>
                1.旅行社订房一般以标间为准，如需要大床请在报名时提前告知，出游中无法变更。
                <w:br/>
                抵达酒店提预订人姓名取房卡，需入录个人身份证信息，请出游前带好各种证件。
                <w:br/>
                交通：汽车
                <w:br/>
                景点：【沈阳故宫】（门票自理）【张学良旧居】（门票自理）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左傍雄峙的虎山,右守威武的龙头山,土地平阔,岸柳如烟,街屋临水矗在田园中,与江南岸的朝鲜鸡犬相闻。马市台的名字是有来历的。清光绪年间,江边大片的荒滩野草葳蕤。九连城一带凡养了骡马的人家,都来放牧,少则几匹,多则成群,形成了规模不小的放马场,吸引了本土和外乡的人来此买马卖马,久而久之形成了马市，名字由此而来。
                <w:br/>
                【河口景区】赠送景点 独家赠送【鸭绿江游船观朝鲜 40分钟】位于丹东宽甸满族自治县长甸镇境内，距宽甸县城56公里，是鸭绿江沿线景色优美的地方。这里生态原始，沿江两岸千峰竞秀，九岛十八湾清幽婉转，一江碧水烟波浩淼。
                <w:br/>
                晚餐品尝【长白山山珍宴】晚餐后入在酒店。
                <w:br/>
                赠送活动一：鸭绿江游船观朝鲜 （费用包含）界河游船观对岸朝鲜（赠送项目不去不退）
                <w:br/>
                赠送活动二：长白山森林梦幻夜景 （费用包含）体验在原始森林的美丽夜景灯光秀。（赠送项目不去不退）
                <w:br/>
                赠送活动三：长白山原始森林漂流 （费用包含）体验原始森林漂流（赠送项目不去不退）
                <w:br/>
                交通：汽车
                <w:br/>
                景点：【河口景区】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交通：汽车
                <w:br/>
                景点：【长白山北景区】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早餐后，乘车前往镜泊湖。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09:30抵达【镜泊湖景区】（大门票100元/人自理 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游览【红罗女文化园】、【渤海文化园】，后乘电瓶车抵达码头，自由活动，由导游带领前往观看镜泊湖著名景观“毛公山”。
                <w:br/>
                午餐品尝特色餐 镜泊湖鱼餐
                <w:br/>
                午餐后，乘车赴哈尔滨（4.5小时）抵达哈尔滨后游览【圣·索非亚教堂广场】【斯大林公园】【防洪纪念塔】（游览时间为20分钟左右），哈尔滨母亲河——松花江，逛一逛【中央大街】后入住酒店。
                <w:br/>
                交通：汽车
                <w:br/>
                景点：镜泊湖风景区】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赴齐齐哈尔，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交通：汽车
                <w:br/>
                景点：【扎龙自然保护区】门票自理65元/人）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游览【成吉思汗广场】（草原儿女为追忆成吉思汗而建）游览有“海东青”主题雕塑、成吉思汗的战将群雕、成吉思汗箴言碑林、成吉思汗迎亲铜雕、成吉思汗与呼伦贝尔浮雕、巴彦额尔敦敖包等景观。后乘坐SUV越野车穿越呼伦贝尔草原腹地，途中欣赏美丽的草原风光，天地间，一望无际德草原点缀着自由自在的牛羊，尽情拥抱大草原，畅享草原的清新。
                <w:br/>
                乘车前往【草原景区】抵达后有蒙古族最崇高、最圣洁的欢迎礼仪——【下马酒】（迎宾酒），有身着民族服装漂亮的蒙古族姑娘和帅气十足小伙子手捧银碗，为您敬献香醇的美酒，让您真正的领略呼伦贝尔草原的古朴民风；观赏美丽的草原风光，波光粼粼的水面蓝天合二为一的胜景。参观【蒙古原始部落】，午餐品尝【特色手把肉】餐后参加【蒙古族牧民家访】同草原牧民学习煮奶茶、奶制品制做、品尝各种传统奶制品、蒙语小课堂、蒙古服饰拍照。感受【成吉思汗行军大帐】坐在行走的蒙古包上，听着悠扬的马头琴，感受蒙古族歌手的天籁之音。身临其境般的体会成吉思汗金戈铁马的一生。乘坐【草原小火车】沐浴阳光眺望大草原乘座着小火车观赏美景悠哉悠哉！游览后前往中国最大的陆路口岸、魅力名城——【满洲里】，欣赏异国情调的建筑，体验异国情调的生活。满洲里是一座拥有百年历史的口岸城市，融合中俄蒙三国风情，被誉为“东亚之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早餐后前往【国门景区AAAA】（外观）国门庄严肃穆，在国门乳白色的门体上方嵌着"中华人民共和国"七个鲜红大字，合影留念。观赏世界最大的【套娃广场AAAAA】（外观）（2007年入选世界吉尼斯纪录）。
                <w:br/>
                后乘旅游车前往观看【呼伦贝尔大型马术实景剧“蒙古马术表演”】演出再现了十三世纪征战草原的画面，通过蒙古族一个部落在战争中不断崛起的震撼场面，剧中通过牧民转场、草原歌舞秀、那达慕开幕式、马术特技比赛、草原儿女的爱情、兄弟情深、守护家园等七幕情景，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既有骏马驰骋、呼麦荡漾；又有金戈铁马的雄奇。
                <w:br/>
                登额尔古纳西山，游览亚洲最大的湿地—【根河湿地】门票自理65元/人）（游览约90分钟)，额尔古纳湿地是呼伦贝尔标志性景观，是游客必到的打卡之地，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后前往额尔古纳市区，额尔古纳是因【华俄后裔之乡】而闻名，晚上我们就在这小城不大，风景如画的额尔古纳市入住。
                <w:br/>
                交通：汽车
                <w:br/>
                景点：【根河湿地】门票自理65元/人）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后赴中国最北的临江小村——【北极村】门票自理65元/人）
                <w:br/>
                交通：汽车
                <w:br/>
                景点：【北极村】门票自理65元/人）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分钟），【中国最北点】（30分钟），北望亚口，金鸡之冠，同情桥，游览七星广场，与天涯海角齐名的【神州北极】（30分钟）,【最北邮政局】（10分钟），【北极沙洲】徒步走至这里可是北中之北，“北望垭口广场”北字标志是三个北字的半边，从中心呈 120 度角散射排列，所以从哪个角度看都是北字。【神州北极广场】位于黑龙江畔，竖立着一座“神州北极”石碑，“神州北极”四个大字遒劲有力，霸气壮观【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交通：汽车
                <w:br/>
                景点：【中华北陲】，【最北哨所】，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大兴安岭地区行政公署-加格达奇--游览【知青广场】广场是知青在大兴安岭原始林中战天斗地，艰苦创业、生活劳作、开发建设的历史 乘车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参观【中国火山地质博物馆】坐落在五大连池世界地质公园新镇的中心地带，总用地面积26400平方米，展陈面积8500平方米。建筑设计取自五大连池五个池水相连的火山堰塞湖彼此交融，五个单体锥状建筑演绎火山喷发之磅礴建筑内外融为一体。五大连池火山博物馆将打造成国内顶级的火山类地质博物馆和中国火山研究中心。游览世界著名冷矿泉观光区之一【北饮泉】（门票自理20元/人）（游览时间约1小时）、长寿园、益身亭、玄武岩牌坊、北苑赏苇、饮水厅、药泉湖、药泉瀑布（游览时间约30分钟）
                <w:br/>
                交通：汽车
                <w:br/>
                景点：【五大连池风景区】【北饮泉】（门票自理20元/人）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五大连池-长春送站
                <w:br/>
              </w:t>
            </w:r>
          </w:p>
          <w:p>
            <w:pPr>
              <w:pStyle w:val="indent"/>
            </w:pPr>
            <w:r>
              <w:rPr>
                <w:rFonts w:ascii="微软雅黑" w:hAnsi="微软雅黑" w:eastAsia="微软雅黑" w:cs="微软雅黑"/>
                <w:color w:val="000000"/>
                <w:sz w:val="20"/>
                <w:szCs w:val="20"/>
              </w:rPr>
              <w:t xml:space="preserve">
                早餐后，后乘车约7小时赴长春市，游览长春网红打卡地“这有山”，它以山为建筑形态，打造了一个市内度假景观小镇。在这里，您可以逛各种特色店铺，品尝各地美食，在美丽的景点和角落拍照等（游览时间约1小时），后按车次时间安排送站。
                <w:br/>
                参考车次 ： 长春-兰州  K980  （23:56-16:32+2）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火车上欣赏祖国大好山河，返回温馨的家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火车上-兰州
                <w:br/>
              </w:t>
            </w:r>
          </w:p>
          <w:p>
            <w:pPr>
              <w:pStyle w:val="indent"/>
            </w:pPr>
            <w:r>
              <w:rPr>
                <w:rFonts w:ascii="微软雅黑" w:hAnsi="微软雅黑" w:eastAsia="微软雅黑" w:cs="微软雅黑"/>
                <w:color w:val="000000"/>
                <w:sz w:val="20"/>
                <w:szCs w:val="20"/>
              </w:rPr>
              <w:t xml:space="preserve">
                抵达兰州，结束愉快的东北之旅。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用餐：全程含11早餐14正餐  20元/人餐标（升级特色餐 吊炉烤鸭、山珍宴、镜泊湖鱼餐、手把肉、北极山珍、矿泉豆腐）10人一桌8菜一趟，人数减少，菜量调整。无特色情况餐不吃不退。
                <w:br/>
                全程用车每人含一个正座（婴儿也含座）
                <w:br/>
                 全程6人以下无导游服务 司机兼导游。
                <w:br/>
                儿童价：1.2m以下，只含当地车位、导服、半价正餐，不占床，不含早餐，其他费用产生自理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不含门票
                <w:br/>
                不含费用包含以外的其他费用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夕阳红产品不含门票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 、 残疾证 、 军官证 、 导游证 、 学生证等任何证件均不能 另行减免门票费用  ， 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  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2025-07-12T13:00:51+08:00</dcterms:created>
  <dcterms:modified xsi:type="dcterms:W3CDTF">2025-07-12T13:00:51+08:00</dcterms:modified>
</cp:coreProperties>
</file>

<file path=docProps/custom.xml><?xml version="1.0" encoding="utf-8"?>
<Properties xmlns="http://schemas.openxmlformats.org/officeDocument/2006/custom-properties" xmlns:vt="http://schemas.openxmlformats.org/officeDocument/2006/docPropsVTypes"/>
</file>