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【巴厘岛单地接费用】印度尼西亚5晚6日游行程单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5358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巴厘岛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巴厘岛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D1 接到客人，直接入住酒店（酒店办理入住时间大约为下午2-3点） 
                <w:br/>
                     餐：无 
                <w:br/>
                D2 网红无边泳池秋千俱乐部-鸟巢-远观网红瀑布 tegenungan 瀑布-蝴蝶园（Taman Kupu  Kupu ）-海神庙
                <w:br/>
                     早餐：酒店    午餐：印尼简餐    晚餐：自理
                <w:br/>
                D3玻璃底船海龟岛-海龟保护中心（提示：没有门票，但是需要客人自行捐款）-金巴兰日落
                <w:br/>
                    早餐：酒店    午餐：自理    晚餐：金巴兰BBQ（升级安排到 pantai mas  金巴兰湾海鲜餐厅 BBQ+火舞表演）
                <w:br/>
                D4快艇 蓝梦岛+贝妮达岛出海（含浮潜、独木舟、甜甜圈1次、香蕉船1次，观看恶魔眼泪，其他水上活动自费。）
                <w:br/>
                    早餐：酒店   午餐：岛上简餐    晚餐：自理
                <w:br/>
                D5 情人崖-欧舒丹 spa 1小时-库塔海滩-洋人街
                <w:br/>
                    早餐：酒店   午餐：自理    晚餐：自理
                <w:br/>
                D6约定时间整理⾏李及退房，前往机场办理值机。结束愉快的浪漫巴厘岛之旅！
                <w:br/>
                   早餐：酒店  
                <w:br/>
                <w:br/>
                <w:br/>
                   入住： 3晚hilton resort 基础房 +2晚 rimba 基础房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巴厘岛五晚酒店费用以及地接费用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1.司机以及各类工作人员的小费
                <w:br/>
                2.不含行程以外的餐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1.在印尼最好的穿着是拖鞋、沙滩裤、T-shirt，方便而轻松。最好备齐清凉油、风油精等防止蚊虫叮咬的药物，
                <w:br/>
                带好防晒油、墨镜、遮阳伞等，最好带件长袖衣服，以防室内、车内的空调温度较低
                <w:br/>
                2.其他：
                <w:br/>
                一、印度尼西亚驾驶方向为左驾右行，与国内相反，请注意交通安全。
                <w:br/>
                二、不可直接饮用自来水，须饮瓶装水，豪华酒店里亦同。
                <w:br/>
                三、不可在非指定的海滩区域游泳，风浪很大的时候，要注意海滩上的红黄标志旗。
                <w:br/>
                四、不可用左手握手、选择食品或触摸别人，因左手只在卫生间用。
                <w:br/>
                五、不可用弯曲手指的方式请别人过来。
                <w:br/>
                六、不可拍别人头部，即使是小孩子。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取消全损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免签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报名材料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护照原件（须有半年以上有效期及足够的空白页）。
                <w:br/>
                请保证客人护照至少有 3 页空白页，并且护照有效期超过 7 个月。否则因上述原因导致的客人拒签、拒绝登机、拒绝入境，所有产生的损失本社概不负责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2024-04-26T00:20:05+08:00</dcterms:created>
  <dcterms:modified xsi:type="dcterms:W3CDTF">2024-04-26T00:20:05+08:00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