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河口古镇*赏丹霞*一日游行程单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5417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河口古镇一日游
                <w:br/>
                <w:br/>
                --------------------------------行程亮点-----------------------------------
                <w:br/>
                <w:br/>
                “黄河涛涛，清风徐来，河口古镇，丝绸之逵。杨柳依依，百年绕垂，砺山带河，文脉深沉。”古镇源于汉，起于唐、成于明、兴于清，2000多年来，霍去病西征、东晋法显高僧西行、唐文成公主进藏、玄奘法师取经、左宗棠将军平西都和这里息息相关。
                <w:br/>
                有了水，便成了独一无二的丹霞，水居丹霞山下不见荒漠，而是水波荡漾，芦苇随风摇曳，山依着水，水映着山，韵味十足，呈现出一幅静谧的山水田园画面。
                <w:br/>
                <w:br/>
                ------------------------------- 线路走向-----------------------------------
                <w:br/>
                <w:br/>
                兰州市—河口古镇—甘肃第一海关—子响棋院—左公柳—张公祠—偶园—水居丹霞—兰州市
                <w:br/>
                <w:br/>
                <w:br/>
                --------------------------------详细行程-----------------------------------
                <w:br/>
                <w:br/>
                于指定时间在兰州市区指定地方乘坐汽车赴河口古镇，一条条古色古香的街道，钟鼓楼、卧桥、城门、码头、牌坊，一座座古典元素构成一座气势恢宏的小镇，古镇内有最早的海关衙门，院内再现了当年海关的繁荣景象。子响棋院以此弘扬中华棋文化，传承兰州河口民间棋艺，偶园中的黄河奇石千姿百态，形象生动，展示了兰州的独特黄河文化魅力，黄河岸边的左公柳，铭刻着西部的沧桑。
                <w:br/>
                之后车赴水居丹霞，欣赏“丹霞夹明月、华星出云间”美妙的丹霞画卷。
                <w:br/>
                汽车返回兰州，结束一天欢乐的行程，在市区指定地点散团返回温馨的家。
                <w:br/>
                <w:br/>
                <w:br/>
                <w:br/>
                <w:br/>
                <w:br/>
                <w:br/>
                -------------------------------费用包含-----------------------------------
                <w:br/>
                景点：无
                <w:br/>
                用餐：中餐体验一顿农家糁饭(若不选择含餐价格者不含此中餐体验) 
                <w:br/>
                用车：当地空调旅游车，保证一人一正座；
                <w:br/>
                导服：中文普通话导游服务；
                <w:br/>
                保险：旅行社责任险；保额十万元的旅游意外险；
                <w:br/>
                <w:br/>
                <w:br/>
                ------------------------------费用不包含-------------------------------
                <w:br/>
                因不可抗力因素造成团队行程更改、延误、滞留或提前结束时，旅行社可根据当时的情况全权处理，如发生费用加减，按未发生费用退还游客，超支费用由游客承担的办法处理。
                <w:br/>
                行程中景点如因政策性调整导致无法参观则更换为其他景点参观。
                <w:br/>
                <w:br/>
                <w:br/>
                ------------------------------注意事项-------------------------------
                <w:br/>
                疫情期间请您佩戴口罩参与行程，请提前申请健康出行码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景点：无
                <w:br/>
                <w:br/>
                用餐：中餐体验一顿农家糁饭(若不选择含餐价格者不含此中餐体验) 
                <w:br/>
                <w:br/>
                用车：当地空调旅游车，保证一人一正座；
                <w:br/>
                <w:br/>
                导服：中文普通话导游服务；
                <w:br/>
                <w:br/>
                保险：旅行社责任险；保额十万元的旅游意外险；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因不可抗力因素造成团队行程更改、延误、滞留或提前结束时，旅行社可根据当时的情况全权处理，如发生费用加减，按未发生费用退还游客，超支费用由游客承担的办法处理。
                <w:br/>
                <w:br/>
                行程中景点如因政策性调整导致无法参观则更换为其他景点参观。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疫情期间请您佩戴口罩参与行程，请提前申请健康出行码
                <w:br/>
                <w:br/>
                在不删减景点的情况下导游有权利对游览顺序进行调整。
                <w:br/>
                <w:br/>
                行程中有大量的户外活动，请您穿着适合户外活动的鞋子。
                <w:br/>
                <w:br/>
                行程中有大量的体力活动请您及时补充水分及热量。
                <w:br/>
                <w:br/>
                健步走过程中请您根据自身的情况量力而行，如有不适请立即终止活动并立即反馈给领队。
                <w:br/>
                <w:br/>
                文明出行，请勿将随身垃圾随意丢弃，建议您携带小垃圾袋将垃圾打包带走保持自然环境。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2024-03-29T09:04:44+08:00</dcterms:created>
  <dcterms:modified xsi:type="dcterms:W3CDTF">2024-03-29T09:04:44+08:00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