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揭秘河西：敦煌嘉峪关张掖平山湖大峡谷单卧单动五日游行程单</w:t>
      </w:r>
    </w:p>
    <w:p>
      <w:pPr>
        <w:jc w:val="center"/>
        <w:spacing w:after="100"/>
      </w:pPr>
      <w:r>
        <w:rPr>
          <w:rFonts w:ascii="微软雅黑" w:hAnsi="微软雅黑" w:eastAsia="微软雅黑" w:cs="微软雅黑"/>
          <w:sz w:val="20"/>
          <w:szCs w:val="20"/>
        </w:rPr>
        <w:t xml:space="preserve">莫高窟、鸣沙山月牙泉、嘉峪关城楼、张掖丹霞、丹霞口小镇、平山湖大峡谷单卧单动五日游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SL-JMHX-GYMMCDP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敦煌市-敦煌阳关博物馆-敦煌影视古城-嘉峪关关城-张掖丹霞景区-平山湖大峡谷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兰州-敦煌参考车次：K9667(16：52-07:25)     Y667(18：00-05:53)
                <w:br/>
                 张掖西-兰州西参考车次：D2754（13：54-18:14） D56（:15:46-20:20）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★探索世界上现存规模最宏大，保存最完好的佛教艺术宝库---莫高窟
                <w:br/>
                ★走进天下沙漠第一泉，看神奇的沙漠清泉共存的奇景---鸣沙山月牙泉
                <w:br/>
                ★参观举世文明的“天下第一雄关”---嘉峪关城楼
                <w:br/>
                ★欣赏色渥如丹，中国最美丹霞之一的---张掖丹霞国家地质公园
                <w:br/>
                ★誉为"比肩张家界""媲美克罗拉多大峡谷"---平山湖大峡谷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【深度】有限的时间只用来和美景相遇。
                <w:br/>
                【安全】专业的目的地接待团队，提供精细化服务！
                <w:br/>
                【经典】丝路精华景点一网打尽。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晚乘火车K9667或Y667赴敦煌(具体时间以车票为主）。
                <w:br/>
                参考车次时间：K9667(16：52-07:25)     Y667(18：00-05：53)  兰州-敦煌
                <w:br/>
                交通：火车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赴莫高窟参观举世闻名的世界文化遗产、佛教艺术宝库【莫高窟】(莫高窟为B票，参观3个小时)，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
                <w:br/>
                午餐后，乘车游览【鸣沙山月牙泉】(约2.5小时)。月牙泉处于鸣沙山环抱之中，其形酷似一弯新月而得名；鸣沙山因沙动成响而得名，它为流沙积成，分红、黄、绿、白、黑五色。古往今来以"山泉共处，沙水共生"的奇妙景观著称于世，被誉为"塞外风光之一绝"。游览结束后入住酒店休息。
                <w:br/>
                备注：莫高窟现在实行预约，具体参观时间以预约准确时间为主。
                <w:br/>
                交通：空调旅游车
                <w:br/>
                景点：莫高窟、鸣沙山月牙泉
                <w:br/>
                自费项：鸣沙山月牙泉电瓶车：20元/人、鸣沙山防尘鞋套：20元/人、鸣沙山滑沙：15元/人、鸣沙山骑骆驼：100元/人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从敦煌乘车前往嘉峪关，385公里，车程约6小时，抵达嘉峪关午餐后参观明代万里长城的西起点，天下第一雄关之称的嘉峪关城楼。嘉峪关关城位于嘉峪关市域最狭窄的山谷中部，地势最高的嘉峪山上，向北8公里，连黑山悬壁长城，向南21公里，接长城第一墩，是明代万里长城西端主宰，自古为河西第一隘口。关城始建于明洪武五年（1372年），因地势险要，建筑雄伟而有“天下雄关”、连睡锁阴”之称。后游览赠送景点《长城第一墩》（区间车12元自理），又称讨赖河墩，是嘉峪关西长城最南端的一座墩台，也是明代万里长城最西端的一座墩台。长城第一墩于明嘉靖十八年（公元1539）年由肃州兵备道李涵监筑，北距关城7.5公里，墩台矗立于讨赖河边近56米高的悬崖之上。后入住酒店休息。
                <w:br/>
                交通：空调旅游车
                <w:br/>
                景点：嘉峪关城楼、长城第一墩
                <w:br/>
                自费项：嘉峪关城楼电瓶车：15元/人；长城第一墩区间车12元/人
                <w:br/>
                到达城市：嘉峪关/张掖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嘉峪关/张掖</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张掖,后乘车赴【张掖丹霞地质公园】。（含观光车、车程1小时，游览时间约2小时），张掖丹霞地貌面积约410平方公里，其中彩色丘陵面积约40平方公里。主要由红色砾石、砂岩和泥岩组成，沿梨园河两岸及其各支流(沟)连片分布，分为南北两大群，中间夹张掖绿洲盆地，遥相呼应，成犄角之势。北群地势相对平缓，主要以单斜脊为主，以山体纹理、脉络清晰见长;南群以交错层理、四壁陡峭、垂直节理、色彩斑斓而称奇，是张掖丹霞地貌的主要分布区。赠送参观有着“梦回丝绸之路，一结千年文化“之称的【张掖丹霞口旅游度假小镇】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后入住酒店。
                <w:br/>
                交通：空调旅游车
                <w:br/>
                景点：张掖丹霞地质公园、张掖丹霞口度假小镇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张掖【平山湖大峡谷】，张掖平山湖大峡谷距离张掖市区约60公里，张掖平山湖大峡谷海拔高度1500至2550米。其地质构造属于红层地貌，所谓"红层"是指在中生代侏罗纪至新生代第三纪沉积形成的红色岩系，一般称为"红色砂砾岩"，距今已有一亿八百万至两亿四千万年。峡谷以流水沟壑为基本特征，山势低且平缓，以沙石山为背景。主要以红白和赭红色为主色调，色彩略显灰暗。多呈圆锥或柱状，造型奇特。形状极不规则，大致呈东西走向，蜿蜒曲折。宽度在2公里至15公里之间，峡谷两岸北高南低，浩瀚的气魄，慑人的神态，奇突的景色，世无其匹。这种特殊的地貌特征是经过亿万年地壳抬升，大自然风蚀、水蚀和化学溶蚀作用而形成的。后根据时间送火车，结束行程。备注：平山湖大峡谷行程另行安排
                <w:br/>
                参考车次：D2754/D56等。          
                <w:br/>
                参考动车时间：D2754（13：54-18:14） D56（:15:46-20:20）      张掖西-兰州西
                <w:br/>
                交通：空调旅游车、动车
                <w:br/>
                景点：平山湖大峡谷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1、用餐：全程3早3正；                      2、导游：当地优秀普通话导游（含5人以下无导游）；
                <w:br/>
                3、用车：一人一座，空调旅游车；                     
                <w:br/>
                4、大交通：兰州—敦煌火车硬卧，张掖—兰州动车二等座，车次铺位不做保证。
                <w:br/>
                5、住宿：全程预备四星标准间住宿、酒店不提供自然单间、如产生单房差请客人自补；
                <w:br/>
                        (西北地区酒店和沿海城市酒店有差异，请谅解！)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2、单房差产生自理；
                <w:br/>
                3、自费景点，景区内娱乐以及其他项目产生自理；
                <w:br/>
                4、儿童儿童为12周岁以下且1.2米以下，仅含旅游目的地旅游车位费及餐费（儿童不占床早餐自理）
                <w:br/>
                5、因交通延阻、罢工、天气、火车停发、航班取消或更改时间等不可抗力原因所引致的额外费用；
                <w:br/>
                6、酒店内洗衣、理发、电话、传真、收费电视、饮品、烟酒等个人消费；
                <w:br/>
                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1、购物标准：全程无购物，自费自愿选择参加；
                <w:br/>
                2、门票政策：持有军官证、残疾证/老年证等证件的游客在所有景区出示相关证件后产生半票或者免票的，
                <w:br/>
                   按旅行社的折扣价格由导游现退给客人；如按照儿童价报名的客人在游览过程中身高超高产生的门票费
                <w:br/>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61-70岁老人：莫高窟60元，鸣沙山月牙泉35元，嘉峪关关城35元，七彩丹霞15元，玉门关10元，雅丹魔鬼城20元；
                <w:br/>
                70岁以上及医护人员：莫高窟180元，鸣沙山月牙泉90元，嘉峪关关城90元，七彩丹霞40元，玉门关30元，雅丹魔鬼城40元；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建议组团社为游客购买旅游人身意外险。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4、行程无法使用B类票及C类票且未成功预约A类票时，我社按照实际报价退还莫高窟门票，或者安排参观西千佛洞或者敦煌博物馆作为替代，并退还门票差价；
                <w:br/>
                5、2019年为丝绸之路国际旅游年，莫高窟如有特殊接待无法安排游览，我公司按照实际报价退还莫高窟门票，或者安排参观西千佛洞或者敦煌博物馆作为替代，并退还门票差价；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2024-03-29T00:39:06+08:00</dcterms:created>
  <dcterms:modified xsi:type="dcterms:W3CDTF">2024-03-29T00:39:06+08:00</dcterms:modified>
</cp:coreProperties>
</file>

<file path=docProps/custom.xml><?xml version="1.0" encoding="utf-8"?>
<Properties xmlns="http://schemas.openxmlformats.org/officeDocument/2006/custom-properties" xmlns:vt="http://schemas.openxmlformats.org/officeDocument/2006/docPropsVTypes"/>
</file>