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&lt;长寿巴马&gt;广西南宁/德天/通灵/巴马/北海【纯玩】5晚6日游行程单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8287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★全程0购物  让您宝贵的时间留在风景里，而不是浪费在购物
                <w:br/>
                ★往返白班机，拒绝红眼航班，周边客人无需兰州住宿；
                <w:br/>
                看山，探洞，海边戏水 ， 让您在海边尽享欢乐！
                <w:br/>
                特色美食：北海一餐海鲜大咖
                <w:br/>
                娱之开心：保证游览时间，玩得更尽兴更轻松！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★走最美公路“合那高速公路”
                <w:br/>
                ★亚洲第一、世界第二大跨国瀑布--德天跨国大瀑布
                <w:br/>
                ★地球上一道美丽的伤痕--通灵大峡谷
                <w:br/>
                ★天下岩洞之美于一身-百魔洞
                <w:br/>
                ★又名水波天窗、延寿洞--百鸟岩
                <w:br/>
                ★探索长寿秘籍--长寿村
                <w:br/>
                ★天下第一滩--北海银滩
                <w:br/>
                ★北海老城历史文化旅游区--百年老街
                <w:br/>
                ★北海城雕--南珠魂
                <w:br/>
                ★所有赠送项目不用不退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兰州-南宁
                <w:br/>
              </w:t>
            </w:r>
          </w:p>
          <w:p>
            <w:pPr>
              <w:pStyle w:val="indent"/>
            </w:pPr>
            <w:r>
              <w:rPr>
                <w:rFonts w:ascii="微软雅黑" w:hAnsi="微软雅黑" w:eastAsia="微软雅黑" w:cs="微软雅黑"/>
                <w:color w:val="000000"/>
                <w:sz w:val="20"/>
                <w:szCs w:val="20"/>
              </w:rPr>
              <w:t xml:space="preserve">
                兰州乘机前往广西壮族自治区首府南宁，抵达后专人接机入住酒店。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南宁</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南宁—明仕村—德天
                <w:br/>
              </w:t>
            </w:r>
          </w:p>
          <w:p>
            <w:pPr>
              <w:pStyle w:val="indent"/>
            </w:pPr>
            <w:r>
              <w:rPr>
                <w:rFonts w:ascii="微软雅黑" w:hAnsi="微软雅黑" w:eastAsia="微软雅黑" w:cs="微软雅黑"/>
                <w:color w:val="000000"/>
                <w:sz w:val="20"/>
                <w:szCs w:val="20"/>
              </w:rPr>
              <w:t xml:space="preserve">
                早餐后在指定地点集中,07:00 集合地点乘车前往大新县堪圩乡【明仕村】（行程距离约 200 公里，
                <w:br/>
                车程约 3 小时），抵达明仕村后自由活动，您也自由漫步欣赏明仕村周边田园风光，这里山明水秀，风光
                <w:br/>
                俊朗清逸，恍如隔世般的美好的隐世桃源，素有世外桃源、“隐者之居”的美誉（游览时间不少于 90 分钟）。
                <w:br/>
                亦可自费乘坐竹筏泛舟【明仕河】上，欣赏景区秀丽山光水色，国家邮政局公开发行的一套《祖国边陲风
                <w:br/>
                光》特种邮票中，明仕田园风光入选邮票题材，同时也景区是多部影视剧《花千骨》、《酒是故乡醇》以及
                <w:br/>
                浙江卫视综艺节目《我们十七岁》的外景拍摄地，还可以参观壮族民居博物园。
                <w:br/>
                后乘车前往【德天跨国大瀑布】 （游览时间约 150 分钟），德天跨国大瀑布风景区，是国家国家 5A
                <w:br/>
                级景区。徒步进入景区游览亚洲第一大、世界第四大跨国瀑布，瀑布由【中国德天瀑布】和【越南板约瀑
                <w:br/>
                布】相连构成，横跨中越两国边境，宽 208 米，落差 70 米，纵深 60 米，三级跌落，雄奇壮阔！瀑布从
                <w:br/>
                高峻的石崖上、翠绿的石岩中倾泄而出，形成三层自然瀑布，遥望似素缟垂天, 近观则白雾升腾、飞珠溅
                <w:br/>
                玉，气势磅礴，游览德天景区，还可在国界碑前留影，德天寺祈福许愿......后游览【壮家古寨】（游览时间
                <w:br/>
                约 90 分钟）这里是当地保存较完整的原生态壮族杆栏式古村寨之一，走进古村寨看到石头垒砌的原生态
                <w:br/>
                干栏式木楼，散发着古朴纯真韵味，这里鸡犬相闻，寨民怡然自得，走进寨民家家访，了解边关壮家风土
                <w:br/>
                人情、听边关往事中越见闻，了解壮寨边民传统手工银饰工艺与感受壮乡民族文化！
                <w:br/>
                乘车返回酒店休息！
                <w:br/>
                温馨提示：
                <w:br/>
                1、德天瀑布风景区内电瓶车（单程 10 元/人）、竹排（30 元/人）、跨国秋千、滑道等以及德天、壮寨景
                <w:br/>
                区内的集市、商店、工艺作坊等均属于景区配套设施项目，供游客了解当地特色文化之用，非团队旅游安
                <w:br/>
                排的自费及购物点，敬请知晓！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硕龙/下雷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德天—通灵—巴马
                <w:br/>
              </w:t>
            </w:r>
          </w:p>
          <w:p>
            <w:pPr>
              <w:pStyle w:val="indent"/>
            </w:pPr>
            <w:r>
              <w:rPr>
                <w:rFonts w:ascii="微软雅黑" w:hAnsi="微软雅黑" w:eastAsia="微软雅黑" w:cs="微软雅黑"/>
                <w:color w:val="000000"/>
                <w:sz w:val="20"/>
                <w:szCs w:val="20"/>
              </w:rPr>
              <w:t xml:space="preserve">
                上午乘车前往“美丽的地球伤痕”、神奇绿色生态峡谷——【通灵大峡谷】（行程距离约45公里，车程约1小时，游览时间不少于120分钟），峡谷内通天彻地，灵气飘逸，石井之下豁然开朗，别有洞天：【藏金洞】、【古石垒营盘】等宋代遗址，绝壁之上的【古崖洞葬】令人仰观奇叹。充满绿色生态的峡谷中，生长着各种名贵珍稀的奇异植物，如侏罗纪时代植被——桫椤、莲子观音座蕨，神奇的咬人树、耳朵树等，整个峡谷河涧曲回，翠绿如茵。进入峡谷深处，仰望高达188米的单级落差大瀑布——【通灵大瀑布】，从断崖处倾泻而下坠落鸳鸯潭，场面极为壮观震撼！游览结束，中餐后乘车前往（行程距离350公里，行驶时间4.5小时），“世界长寿之乡，中国养生福地”——巴马。
                <w:br/>
                温馨提醒：
                <w:br/>
                1.进入通灵大峡谷景区游览，必须注意安全。在爬坡、过桥、渡水、照相、下台阶、过栈道等途中以及经过陡峭、狭窄、潮湿泛滑的道路时不得嬉闹拥挤追逐，务必循序渐进，提倡互相谦让、彼此照顾，请勿随心所欲的沿岩攀登和在溪石、台阶间蹦跳，不要在人多拥挤处逗留；
                <w:br/>
                2.通灵景区电瓶车10元/人，此属景区自行经营项目，敬请知晓。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巴马—南宁—北海
                <w:br/>
              </w:t>
            </w:r>
          </w:p>
          <w:p>
            <w:pPr>
              <w:pStyle w:val="indent"/>
            </w:pPr>
            <w:r>
              <w:rPr>
                <w:rFonts w:ascii="微软雅黑" w:hAnsi="微软雅黑" w:eastAsia="微软雅黑" w:cs="微软雅黑"/>
                <w:color w:val="000000"/>
                <w:sz w:val="20"/>
                <w:szCs w:val="20"/>
              </w:rPr>
              <w:t xml:space="preserve">
                上午乘车前往游览国家4A级景区，素有“水上芦笛岩”美誉的【百鸟岩】（游览时间约60分钟），舟游水波天窗之间，黑白轮回、阴阳交替，入梦出梦，如赏皎月由缺变圆，或感一轮轮美景跃动于碧波光影之上，恍若三天三夜隔世。特别是在漆黑梦乡中噤声，听橹摇水滴，有若琴潭晚奏，赏波光幻影；用心去品味月亮梦、龙宫梦、桃源美梦，仿如亲临水上桂林芦笛岩。岩内空气清冽，负离子含量高达每立方厘米5万个，是个举世无双的天然养仓，停舟吸氧吐纳，顿感心旷神怡，绝佳清肺养气圣地！
                <w:br/>
                后前往巴马神奇的“磁疗秘境”【百魔洞】（游览时间不少于90分钟），其又名百魔天坑，它曾被中英地质专家联合考察队考察后称赞该洞集天下岩洞于一身。天坑内的地磁强度也高于其他地方，在这里你可以感受高地磁效应给您带来的奇妙体验。百魔洞内常年祥雾弥漫，负氧离子浓度高达每平方厘米7万个，犹如一个巨大的天然氧吧，这里是人们疗养身心、放空心灵的最佳处，吐纳百草芳华，吸取天地之精华的洞天福地。
                <w:br/>
                后乘车前往广西五星级乡村旅游区——【巴马仁寿乡舍】景区，走进巴马长寿文化发祥地——平林村敢烟屯（长寿村）。“敢烟”是当地方言，因为周围山上的岩洞里常年冒着白云似的烟雾，常年烟雾撩挠、若隐若现，村庄仿佛处在云雾中，因此而得名。敢烟绿野田园，村舍依依，鹤发童颜的百岁寿星健行其间，宛如一片世外桃源。早在公元1898年清朝光绪皇帝曾为敢烟屯的寿星邓诚才御笔钦匾“惟仁者寿”，这牌匾一直由后人保管至今，因此这里是整个巴马长寿文化真正的起源，被誉为巴马长寿村中的“长寿殿堂”。走进长寿村家访，揭秘健康长寿的秘诀、深入了解当地的民俗风情、银饰文化......。后乘车返回南宁，抵达后转乘车前往北海。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北海--南宁
                <w:br/>
              </w:t>
            </w:r>
          </w:p>
          <w:p>
            <w:pPr>
              <w:pStyle w:val="indent"/>
            </w:pPr>
            <w:r>
              <w:rPr>
                <w:rFonts w:ascii="微软雅黑" w:hAnsi="微软雅黑" w:eastAsia="微软雅黑" w:cs="微软雅黑"/>
                <w:color w:val="000000"/>
                <w:sz w:val="20"/>
                <w:szCs w:val="20"/>
              </w:rPr>
              <w:t xml:space="preserve">
                早餐后前往“南珠魂”【北部湾中心广场】（游览20-30分钟左右）是北海的标志性建筑。“南珠魂”雕塑以水池、珠贝、人作素材，表达大海、珍珠、劳动者的主题。之后参观始建于1883年，长1.44公里，宽9米的【百年老街】（漫步30分钟左右）沿街全是中西合璧骑楼式建筑。这些建筑大多为二至三层，主要受19世纪末叶英、法、德等国在我市建造的领事馆等西方卷柱式建筑的影响
                <w:br/>
                前往号称天下第一滩的【银滩】（60-90分钟左右）观光；银滩途中欣赏“亚洲最大的钢塑雕塑”—《潮》等；北海银滩西起侨港镇渔港，东至大冠沙，由西区、东区和海域沙滩区组成，东西绵延约24公里，海滩宽度在30--3000米之间，陆地面积12平方公里，总面积约38平方公里。面积超过大连、青岛、厦门和北戴河海滨浴场沙滩的总和，而平均坡度仅为0.05。沙滩均由高品位的石英砂堆积而成，在阳光的照射下，洁白、细腻的沙滩会泛出银光，故称银滩，北海银滩以其“滩长平、沙细白、水温净、浪柔软、无鲨鱼”的特点，因此被誉为“天下第一滩”。后乘动车/大巴返回南宁，入住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南宁</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南宁--兰州
                <w:br/>
              </w:t>
            </w:r>
          </w:p>
          <w:p>
            <w:pPr>
              <w:pStyle w:val="indent"/>
            </w:pPr>
            <w:r>
              <w:rPr>
                <w:rFonts w:ascii="微软雅黑" w:hAnsi="微软雅黑" w:eastAsia="微软雅黑" w:cs="微软雅黑"/>
                <w:color w:val="000000"/>
                <w:sz w:val="20"/>
                <w:szCs w:val="20"/>
              </w:rPr>
              <w:t xml:space="preserve">
                早根据航班送飞机，抵达兰州，结束愉快的广西旅程。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通：当地空调旅游车。
                <w:br/>
                2、住 宿：指定商务标准双人间。如出现单男单女由旅行社调整标间内加床或由客人补足房差包房。
                <w:br/>
                3、用 餐：全程含5早6正餐。（ 正餐8菜1汤，10人1桌，20标）早餐为酒店含早，如果客人因乘早班火车或飞机未用，早餐费不退。
                <w:br/>
                4、门 票：含行程内景点第一道门票。
                <w:br/>
                5、导 游：当地优秀导游服务。
                <w:br/>
                6、儿 童：儿童报价含正餐半餐、车位，导服；不含门票、电瓶车、床位，如产生景区项目消费按实际收费标准自理。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①不提供自然单间，产生单房差或加床费用自理。非免费餐饮费、洗衣、电话、饮料、烟酒、付费电视、行李搬运等费用。
                <w:br/>
                ②自由活动期间交通费、餐费、等私人费用。
                <w:br/>
                ③行程中未提到的其它费用：如特殊门票、游船（轮）、景区内二道门票、观光车、电瓶车、缆车、索道、动车票等费用。
                <w:br/>
                ④儿童的“旅游费用包含”内容以外的所有费用。例如产生超高餐费、门票等需客人另付！
                <w:br/>
                ⑤个人购物、娱乐（潜水、拖曳伞等海上项目）消费。
                <w:br/>
                ⑥因交通延误、取消等意外事件或不可抗力原因导致的额外费用，及个人所产生的费用等。
                <w:br/>
                ⑦航空保险；因旅游者违约、自身过错、自身疾病，导致的人身财产损失而额外支付的费用。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推荐自费（不强制）</w:t>
            </w:r>
          </w:p>
        </w:tc>
        <w:tc>
          <w:tcPr/>
          <w:p>
            <w:pPr>
              <w:pStyle w:val="indent"/>
            </w:pPr>
            <w:r>
              <w:rPr>
                <w:rFonts w:ascii="微软雅黑" w:hAnsi="微软雅黑" w:eastAsia="微软雅黑" w:cs="微软雅黑"/>
                <w:color w:val="000000"/>
                <w:sz w:val="20"/>
                <w:szCs w:val="20"/>
              </w:rPr>
              <w:t xml:space="preserve">
                明仕竹筏	180/人
                <w:br/>
                古龙山漂流190/人
                <w:br/>
                赶海	280/人
                <w:br/>
                环岛游	280/人
                <w:br/>
                梦巴马	198/元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4、请成人带好有效证件，儿童带好户口本；航班抵达前24小时以内取消合同的客人需收车位费220元/人。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为了让游客更好的游览，我社会在不减少也不更换景点的前提下根据天气、景区客流等因素来调整行程顺序，并且我社会依据游客填写的意见单对接待服务进行评价，请游客如实填写！客人在旅游其间如意见单中未提出异议，我公司将视为客人满意。返程后再提出异议，请谅解我公司不予处理。
                <w:br/>
                2、全程0购物  推荐自费不强制
                <w:br/>
                3、正常游览的行程中会出现景中景或景中店的情况（例如:景区中的纪念品店、寺庙以及再付费型的特色游览—电瓶车、游乐设施、各种展览等），此不是购物店或是自费项目，导游并不推荐，请客人根 据需要，选择消费！
                <w:br/>
                4、价格不含：个人消费、因人数或性别产生的自然单间费用、国家政策性调价、团队运作期间如遇人力不可抗拒因素造成滞留及延长行程所产生的费用。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2024-03-29T22:15:04+08:00</dcterms:created>
  <dcterms:modified xsi:type="dcterms:W3CDTF">2024-03-29T22:15:04+08:00</dcterms:modified>
</cp:coreProperties>
</file>

<file path=docProps/custom.xml><?xml version="1.0" encoding="utf-8"?>
<Properties xmlns="http://schemas.openxmlformats.org/officeDocument/2006/custom-properties" xmlns:vt="http://schemas.openxmlformats.org/officeDocument/2006/docPropsVTypes"/>
</file>